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A68DB" w14:textId="51412064" w:rsidR="002C3DDC" w:rsidRDefault="006248DE" w:rsidP="00D57940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Call For SRC Nominations</w:t>
      </w:r>
      <w:bookmarkStart w:id="0" w:name="_GoBack"/>
      <w:bookmarkEnd w:id="0"/>
    </w:p>
    <w:p w14:paraId="71DA163B" w14:textId="77777777" w:rsidR="009C5437" w:rsidRPr="00D57940" w:rsidRDefault="009C5437" w:rsidP="00D57940">
      <w:pPr>
        <w:contextualSpacing/>
        <w:jc w:val="center"/>
        <w:rPr>
          <w:b/>
          <w:bCs/>
          <w:sz w:val="24"/>
          <w:szCs w:val="24"/>
        </w:rPr>
      </w:pPr>
    </w:p>
    <w:p w14:paraId="297F4143" w14:textId="5693C48D" w:rsidR="00D57940" w:rsidRDefault="00D57940" w:rsidP="00D579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>Dear Students,</w:t>
      </w:r>
    </w:p>
    <w:p w14:paraId="7DE83D72" w14:textId="77777777" w:rsidR="009C5437" w:rsidRPr="00D57940" w:rsidRDefault="009C5437" w:rsidP="00D579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76DA0" w14:textId="77777777" w:rsidR="00D57940" w:rsidRPr="00D57940" w:rsidRDefault="00D57940" w:rsidP="00D579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 xml:space="preserve">The </w:t>
      </w:r>
      <w:r w:rsidRPr="00D5794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Academic Dean’s Office</w:t>
      </w:r>
      <w:r w:rsidRPr="00D57940">
        <w:rPr>
          <w:rFonts w:ascii="Times New Roman" w:hAnsi="Times New Roman" w:cs="Times New Roman"/>
          <w:sz w:val="24"/>
          <w:szCs w:val="24"/>
        </w:rPr>
        <w:t xml:space="preserve"> is pleased to announce the opening of nominations for the </w:t>
      </w:r>
      <w:r w:rsidRPr="00D5794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Students’ Representative Council (SRC)</w:t>
      </w:r>
      <w:r w:rsidRPr="00D57940">
        <w:rPr>
          <w:rFonts w:ascii="Times New Roman" w:hAnsi="Times New Roman" w:cs="Times New Roman"/>
          <w:sz w:val="24"/>
          <w:szCs w:val="24"/>
        </w:rPr>
        <w:t xml:space="preserve"> for the upcoming academic year.</w:t>
      </w:r>
    </w:p>
    <w:p w14:paraId="5C355523" w14:textId="77777777" w:rsidR="00D57940" w:rsidRPr="00D57940" w:rsidRDefault="00D57940" w:rsidP="00D579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>The SRC plays a vital role in representing the interests and welfare of students, fostering communication between the student body and the administration, and organizing student-led initiatives and activities.</w:t>
      </w:r>
    </w:p>
    <w:p w14:paraId="050FFA88" w14:textId="77777777" w:rsidR="00D57940" w:rsidRPr="00D57940" w:rsidRDefault="00D57940" w:rsidP="00D579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>We invite all eligible students who are passionate about leadership, advocacy, and student development to submit nominations.</w:t>
      </w:r>
    </w:p>
    <w:p w14:paraId="510AEC93" w14:textId="3AA72958" w:rsidR="00D57940" w:rsidRPr="00D57940" w:rsidRDefault="00D57940" w:rsidP="00D57940">
      <w:pPr>
        <w:pStyle w:val="Heading3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D57940">
        <w:rPr>
          <w:rFonts w:ascii="Times New Roman" w:eastAsiaTheme="minorHAnsi" w:hAnsi="Times New Roman" w:cs="Times New Roman"/>
          <w:b/>
          <w:bCs/>
          <w:color w:val="auto"/>
        </w:rPr>
        <w:t>Positions Open for Nomination:</w:t>
      </w:r>
    </w:p>
    <w:p w14:paraId="2B22B3F2" w14:textId="77777777" w:rsidR="00D57940" w:rsidRPr="00D57940" w:rsidRDefault="00D57940" w:rsidP="00D579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>President</w:t>
      </w:r>
    </w:p>
    <w:p w14:paraId="6D5E1E02" w14:textId="77777777" w:rsidR="00D57940" w:rsidRPr="00D57940" w:rsidRDefault="00D57940" w:rsidP="00D579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>Vice President</w:t>
      </w:r>
    </w:p>
    <w:p w14:paraId="4EB21D6D" w14:textId="77777777" w:rsidR="00D57940" w:rsidRPr="00D57940" w:rsidRDefault="00D57940" w:rsidP="00D579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>Secretary General</w:t>
      </w:r>
    </w:p>
    <w:p w14:paraId="221FAB40" w14:textId="77777777" w:rsidR="00D57940" w:rsidRPr="00D57940" w:rsidRDefault="00D57940" w:rsidP="00D579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>Treasurer</w:t>
      </w:r>
    </w:p>
    <w:p w14:paraId="33F9891F" w14:textId="77777777" w:rsidR="00D57940" w:rsidRPr="00D57940" w:rsidRDefault="00D57940" w:rsidP="00D579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>Academic Affairs Officer</w:t>
      </w:r>
    </w:p>
    <w:p w14:paraId="070E400F" w14:textId="77777777" w:rsidR="00D57940" w:rsidRPr="00D57940" w:rsidRDefault="00D57940" w:rsidP="00D5794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>Student Life and Welfare Officer</w:t>
      </w:r>
    </w:p>
    <w:p w14:paraId="48BC321A" w14:textId="34E0320D" w:rsidR="00D57940" w:rsidRPr="00D57940" w:rsidRDefault="00D57940" w:rsidP="00D57940">
      <w:pPr>
        <w:pStyle w:val="Heading3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D57940">
        <w:rPr>
          <w:rFonts w:ascii="Times New Roman" w:eastAsiaTheme="minorHAnsi" w:hAnsi="Times New Roman" w:cs="Times New Roman"/>
          <w:b/>
          <w:bCs/>
          <w:color w:val="auto"/>
        </w:rPr>
        <w:t>Nomination Requirements:</w:t>
      </w:r>
    </w:p>
    <w:p w14:paraId="76DAE130" w14:textId="77777777" w:rsidR="00D57940" w:rsidRPr="00D57940" w:rsidRDefault="00D57940" w:rsidP="00D57940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 xml:space="preserve">Must be a </w:t>
      </w:r>
      <w:r w:rsidRPr="00D57940">
        <w:t>registered</w:t>
      </w:r>
      <w:r w:rsidRPr="00D57940">
        <w:rPr>
          <w:rFonts w:ascii="Times New Roman" w:hAnsi="Times New Roman" w:cs="Times New Roman"/>
          <w:sz w:val="24"/>
          <w:szCs w:val="24"/>
        </w:rPr>
        <w:t xml:space="preserve"> and </w:t>
      </w:r>
      <w:r w:rsidRPr="00D57940">
        <w:t>full-time</w:t>
      </w:r>
      <w:r w:rsidRPr="00D57940">
        <w:rPr>
          <w:rFonts w:ascii="Times New Roman" w:hAnsi="Times New Roman" w:cs="Times New Roman"/>
          <w:sz w:val="24"/>
          <w:szCs w:val="24"/>
        </w:rPr>
        <w:t xml:space="preserve"> student of Goldstone Software Engineering Institute.</w:t>
      </w:r>
    </w:p>
    <w:p w14:paraId="45FDF529" w14:textId="77777777" w:rsidR="00D57940" w:rsidRPr="00D57940" w:rsidRDefault="00D57940" w:rsidP="00D57940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>Must be in good academic and disciplinary standing.</w:t>
      </w:r>
    </w:p>
    <w:p w14:paraId="3AB2F026" w14:textId="77777777" w:rsidR="00D57940" w:rsidRPr="00D57940" w:rsidRDefault="00D57940" w:rsidP="00D57940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>Must demonstrate leadership potential and commitment to student welfare.</w:t>
      </w:r>
    </w:p>
    <w:p w14:paraId="7DB3BBDD" w14:textId="2AA4FFBE" w:rsidR="00D57940" w:rsidRPr="00D57940" w:rsidRDefault="00D57940" w:rsidP="00D57940">
      <w:pPr>
        <w:pStyle w:val="Heading3"/>
        <w:contextualSpacing/>
        <w:jc w:val="both"/>
        <w:rPr>
          <w:rFonts w:ascii="Times New Roman" w:eastAsiaTheme="minorHAnsi" w:hAnsi="Times New Roman" w:cs="Times New Roman"/>
          <w:color w:val="auto"/>
        </w:rPr>
      </w:pPr>
      <w:r w:rsidRPr="00D57940">
        <w:rPr>
          <w:rFonts w:ascii="Times New Roman" w:eastAsiaTheme="minorHAnsi" w:hAnsi="Times New Roman" w:cs="Times New Roman"/>
          <w:b/>
          <w:bCs/>
          <w:color w:val="auto"/>
        </w:rPr>
        <w:t>Important Dates:</w:t>
      </w:r>
    </w:p>
    <w:p w14:paraId="733B1A39" w14:textId="77777777" w:rsidR="00D57940" w:rsidRPr="00D57940" w:rsidRDefault="00D57940" w:rsidP="00D5794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t>Nomination Opens:</w:t>
      </w:r>
      <w:r w:rsidRPr="00D57940">
        <w:rPr>
          <w:rFonts w:ascii="Times New Roman" w:hAnsi="Times New Roman" w:cs="Times New Roman"/>
          <w:sz w:val="24"/>
          <w:szCs w:val="24"/>
        </w:rPr>
        <w:t xml:space="preserve"> 05 May 2025</w:t>
      </w:r>
    </w:p>
    <w:p w14:paraId="3D69F02C" w14:textId="77777777" w:rsidR="00D57940" w:rsidRPr="00D57940" w:rsidRDefault="00D57940" w:rsidP="00D5794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t>Nomination Closes:</w:t>
      </w:r>
      <w:r w:rsidRPr="00D57940">
        <w:rPr>
          <w:rFonts w:ascii="Times New Roman" w:hAnsi="Times New Roman" w:cs="Times New Roman"/>
          <w:sz w:val="24"/>
          <w:szCs w:val="24"/>
        </w:rPr>
        <w:t xml:space="preserve"> 09 May 2025</w:t>
      </w:r>
    </w:p>
    <w:p w14:paraId="242F9E61" w14:textId="77777777" w:rsidR="00D57940" w:rsidRPr="00D57940" w:rsidRDefault="00D57940" w:rsidP="00D5794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t>Campaign Period:</w:t>
      </w:r>
      <w:r w:rsidRPr="00D57940">
        <w:rPr>
          <w:rFonts w:ascii="Times New Roman" w:hAnsi="Times New Roman" w:cs="Times New Roman"/>
          <w:sz w:val="24"/>
          <w:szCs w:val="24"/>
        </w:rPr>
        <w:t xml:space="preserve"> 19–22 May 2025</w:t>
      </w:r>
    </w:p>
    <w:p w14:paraId="51DBB346" w14:textId="77777777" w:rsidR="00D57940" w:rsidRPr="00D57940" w:rsidRDefault="00D57940" w:rsidP="00D5794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t>Elections:</w:t>
      </w:r>
      <w:r w:rsidRPr="00D57940">
        <w:rPr>
          <w:rFonts w:ascii="Times New Roman" w:hAnsi="Times New Roman" w:cs="Times New Roman"/>
          <w:sz w:val="24"/>
          <w:szCs w:val="24"/>
        </w:rPr>
        <w:t xml:space="preserve"> 23 May 2025</w:t>
      </w:r>
    </w:p>
    <w:p w14:paraId="74795B92" w14:textId="414BF99E" w:rsidR="00D57940" w:rsidRPr="009C5437" w:rsidRDefault="00D57940" w:rsidP="00D57940">
      <w:pPr>
        <w:pStyle w:val="Heading3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</w:rPr>
      </w:pPr>
      <w:r w:rsidRPr="009C5437">
        <w:rPr>
          <w:rFonts w:ascii="Times New Roman" w:eastAsiaTheme="minorHAnsi" w:hAnsi="Times New Roman" w:cs="Times New Roman"/>
          <w:b/>
          <w:bCs/>
          <w:color w:val="auto"/>
        </w:rPr>
        <w:t>How to Nominate:</w:t>
      </w:r>
    </w:p>
    <w:p w14:paraId="6EBAD364" w14:textId="77777777" w:rsidR="00D57940" w:rsidRPr="00D57940" w:rsidRDefault="00D57940" w:rsidP="00D5794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 xml:space="preserve">Collect and complete the nomination form available </w:t>
      </w:r>
      <w:r w:rsidRPr="00D57940">
        <w:t>at Goldstone Reception</w:t>
      </w:r>
      <w:r w:rsidRPr="00D57940">
        <w:rPr>
          <w:rFonts w:ascii="Times New Roman" w:hAnsi="Times New Roman" w:cs="Times New Roman"/>
          <w:sz w:val="24"/>
          <w:szCs w:val="24"/>
        </w:rPr>
        <w:t xml:space="preserve"> or </w:t>
      </w:r>
      <w:r w:rsidRPr="00D57940">
        <w:t>download it from the Goldstone website</w:t>
      </w:r>
      <w:r w:rsidRPr="00D57940">
        <w:rPr>
          <w:rFonts w:ascii="Times New Roman" w:hAnsi="Times New Roman" w:cs="Times New Roman"/>
          <w:sz w:val="24"/>
          <w:szCs w:val="24"/>
        </w:rPr>
        <w:t>.</w:t>
      </w:r>
    </w:p>
    <w:p w14:paraId="104C9E24" w14:textId="518A31A7" w:rsidR="00D57940" w:rsidRDefault="00D57940" w:rsidP="00D5794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 xml:space="preserve">Submit the completed form with the required endorsements to </w:t>
      </w:r>
      <w:r w:rsidRPr="00D57940">
        <w:t>the reception</w:t>
      </w:r>
      <w:r w:rsidRPr="00D57940">
        <w:rPr>
          <w:rFonts w:ascii="Times New Roman" w:hAnsi="Times New Roman" w:cs="Times New Roman"/>
          <w:sz w:val="24"/>
          <w:szCs w:val="24"/>
        </w:rPr>
        <w:t xml:space="preserve"> or via email to </w:t>
      </w:r>
      <w:r w:rsidRPr="00D57940">
        <w:t>info@goldstone.com.na</w:t>
      </w:r>
      <w:r w:rsidRPr="00D57940">
        <w:rPr>
          <w:rFonts w:ascii="Times New Roman" w:hAnsi="Times New Roman" w:cs="Times New Roman"/>
          <w:sz w:val="24"/>
          <w:szCs w:val="24"/>
        </w:rPr>
        <w:t xml:space="preserve"> </w:t>
      </w:r>
      <w:r w:rsidRPr="00D57940">
        <w:t>before or by the closing date</w:t>
      </w:r>
      <w:r w:rsidRPr="00D57940">
        <w:rPr>
          <w:rFonts w:ascii="Times New Roman" w:hAnsi="Times New Roman" w:cs="Times New Roman"/>
          <w:sz w:val="24"/>
          <w:szCs w:val="24"/>
        </w:rPr>
        <w:t>.</w:t>
      </w:r>
    </w:p>
    <w:p w14:paraId="3D9FBB98" w14:textId="77777777" w:rsidR="009C5437" w:rsidRPr="00D57940" w:rsidRDefault="009C5437" w:rsidP="009C543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B7376" w14:textId="33EC8D96" w:rsidR="00D57940" w:rsidRDefault="00D57940" w:rsidP="00D579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940">
        <w:rPr>
          <w:rFonts w:ascii="Times New Roman" w:hAnsi="Times New Roman" w:cs="Times New Roman"/>
          <w:sz w:val="24"/>
          <w:szCs w:val="24"/>
        </w:rPr>
        <w:t xml:space="preserve">For any queries, please contact the </w:t>
      </w:r>
      <w:r w:rsidRPr="00D57940">
        <w:t>receptionist at 061 234 186</w:t>
      </w:r>
      <w:r w:rsidRPr="00D57940">
        <w:rPr>
          <w:rFonts w:ascii="Times New Roman" w:hAnsi="Times New Roman" w:cs="Times New Roman"/>
          <w:sz w:val="24"/>
          <w:szCs w:val="24"/>
        </w:rPr>
        <w:t>.</w:t>
      </w:r>
    </w:p>
    <w:p w14:paraId="15008564" w14:textId="77777777" w:rsidR="009C5437" w:rsidRPr="00D57940" w:rsidRDefault="009C5437" w:rsidP="00D579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E05994" w14:textId="3326011B" w:rsidR="0044792D" w:rsidRPr="00D57940" w:rsidRDefault="00D57940" w:rsidP="00D5794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940">
        <w:rPr>
          <w:rFonts w:ascii="Times New Roman" w:hAnsi="Times New Roman" w:cs="Times New Roman"/>
          <w:b/>
          <w:bCs/>
        </w:rPr>
        <w:t>Let your voice be heard — lead the change you wish to see!</w:t>
      </w:r>
    </w:p>
    <w:sectPr w:rsidR="0044792D" w:rsidRPr="00D57940" w:rsidSect="00D57940">
      <w:headerReference w:type="first" r:id="rId8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48B8A" w14:textId="77777777" w:rsidR="000C7B06" w:rsidRDefault="000C7B06" w:rsidP="002C3DDC">
      <w:pPr>
        <w:spacing w:after="0" w:line="240" w:lineRule="auto"/>
      </w:pPr>
      <w:r>
        <w:separator/>
      </w:r>
    </w:p>
  </w:endnote>
  <w:endnote w:type="continuationSeparator" w:id="0">
    <w:p w14:paraId="1E161C3B" w14:textId="77777777" w:rsidR="000C7B06" w:rsidRDefault="000C7B06" w:rsidP="002C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B87A" w14:textId="77777777" w:rsidR="000C7B06" w:rsidRDefault="000C7B06" w:rsidP="002C3DDC">
      <w:pPr>
        <w:spacing w:after="0" w:line="240" w:lineRule="auto"/>
      </w:pPr>
      <w:r>
        <w:separator/>
      </w:r>
    </w:p>
  </w:footnote>
  <w:footnote w:type="continuationSeparator" w:id="0">
    <w:p w14:paraId="17B34E73" w14:textId="77777777" w:rsidR="000C7B06" w:rsidRDefault="000C7B06" w:rsidP="002C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C781" w14:textId="5173711F" w:rsidR="00D57940" w:rsidRDefault="00D579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7A02E" wp14:editId="4339EE5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86980" cy="10858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AE8B1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056FE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54353F"/>
    <w:multiLevelType w:val="multilevel"/>
    <w:tmpl w:val="D28E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87584"/>
    <w:multiLevelType w:val="multilevel"/>
    <w:tmpl w:val="4DA0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349D1"/>
    <w:multiLevelType w:val="multilevel"/>
    <w:tmpl w:val="23B0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F1CD2"/>
    <w:multiLevelType w:val="multilevel"/>
    <w:tmpl w:val="9A58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DC"/>
    <w:rsid w:val="00000C44"/>
    <w:rsid w:val="000C7B06"/>
    <w:rsid w:val="00165E46"/>
    <w:rsid w:val="002C3DDC"/>
    <w:rsid w:val="0044792D"/>
    <w:rsid w:val="006248DE"/>
    <w:rsid w:val="00711069"/>
    <w:rsid w:val="009C5437"/>
    <w:rsid w:val="00AA230C"/>
    <w:rsid w:val="00D5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EDFA"/>
  <w15:chartTrackingRefBased/>
  <w15:docId w15:val="{D802ED78-9765-4DCB-9F60-1DA28730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DD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9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DDC"/>
  </w:style>
  <w:style w:type="paragraph" w:styleId="Footer">
    <w:name w:val="footer"/>
    <w:basedOn w:val="Normal"/>
    <w:link w:val="FooterChar"/>
    <w:uiPriority w:val="99"/>
    <w:unhideWhenUsed/>
    <w:rsid w:val="002C3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DDC"/>
  </w:style>
  <w:style w:type="character" w:customStyle="1" w:styleId="Heading2Char">
    <w:name w:val="Heading 2 Char"/>
    <w:basedOn w:val="DefaultParagraphFont"/>
    <w:link w:val="Heading2"/>
    <w:uiPriority w:val="9"/>
    <w:semiHidden/>
    <w:rsid w:val="002C3DD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ListBullet">
    <w:name w:val="List Bullet"/>
    <w:basedOn w:val="Normal"/>
    <w:uiPriority w:val="99"/>
    <w:semiHidden/>
    <w:unhideWhenUsed/>
    <w:rsid w:val="002C3DDC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ListNumber">
    <w:name w:val="List Number"/>
    <w:basedOn w:val="Normal"/>
    <w:uiPriority w:val="99"/>
    <w:semiHidden/>
    <w:unhideWhenUsed/>
    <w:rsid w:val="002C3DDC"/>
    <w:pPr>
      <w:numPr>
        <w:numId w:val="2"/>
      </w:numPr>
      <w:spacing w:after="200" w:line="276" w:lineRule="auto"/>
      <w:contextualSpacing/>
    </w:pPr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9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57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C7EE-74F4-4E4A-B54E-C7B6C41E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</dc:creator>
  <cp:keywords/>
  <dc:description/>
  <cp:lastModifiedBy>2025</cp:lastModifiedBy>
  <cp:revision>2</cp:revision>
  <dcterms:created xsi:type="dcterms:W3CDTF">2025-04-29T16:19:00Z</dcterms:created>
  <dcterms:modified xsi:type="dcterms:W3CDTF">2025-04-29T16:19:00Z</dcterms:modified>
</cp:coreProperties>
</file>